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046B" w14:textId="77777777" w:rsidR="00B12BD3" w:rsidRPr="00E47664" w:rsidRDefault="00E47664" w:rsidP="00E47664">
      <w:pPr>
        <w:spacing w:before="100" w:beforeAutospacing="1" w:after="100" w:afterAutospacing="1"/>
        <w:jc w:val="center"/>
        <w:outlineLvl w:val="0"/>
        <w:rPr>
          <w:rFonts w:eastAsia="Times New Roman" w:cs="Times New Roman"/>
          <w:b/>
          <w:bCs/>
          <w:color w:val="FF0000"/>
          <w:kern w:val="36"/>
          <w:sz w:val="40"/>
          <w:szCs w:val="40"/>
          <w:lang w:eastAsia="fr-FR"/>
        </w:rPr>
      </w:pPr>
      <w:r w:rsidRPr="00E47664">
        <w:rPr>
          <w:rFonts w:eastAsia="Times New Roman" w:cs="Times New Roman"/>
          <w:b/>
          <w:bCs/>
          <w:color w:val="FF0000"/>
          <w:kern w:val="36"/>
          <w:sz w:val="40"/>
          <w:szCs w:val="40"/>
          <w:lang w:eastAsia="fr-FR"/>
        </w:rPr>
        <w:t>VERTIGES</w:t>
      </w:r>
      <w:r w:rsidR="00AF25DD">
        <w:rPr>
          <w:rFonts w:eastAsia="Times New Roman" w:cs="Times New Roman"/>
          <w:b/>
          <w:bCs/>
          <w:color w:val="FF0000"/>
          <w:kern w:val="36"/>
          <w:sz w:val="40"/>
          <w:szCs w:val="40"/>
          <w:lang w:eastAsia="fr-FR"/>
        </w:rPr>
        <w:t xml:space="preserve"> PÉRIPHÉRIQUES </w:t>
      </w:r>
    </w:p>
    <w:p w14:paraId="3C4C5B5B" w14:textId="77777777" w:rsidR="00B12BD3" w:rsidRPr="00D73049" w:rsidRDefault="00BA7403" w:rsidP="00B12BD3">
      <w:pPr>
        <w:spacing w:before="100" w:beforeAutospacing="1" w:after="100" w:afterAutospacing="1"/>
        <w:jc w:val="both"/>
        <w:rPr>
          <w:rFonts w:cs="Times New Roman"/>
          <w:lang w:eastAsia="fr-FR"/>
        </w:rPr>
      </w:pPr>
      <w:r>
        <w:rPr>
          <w:rFonts w:cs="Times New Roman"/>
          <w:lang w:eastAsia="fr-FR"/>
        </w:rPr>
        <w:tab/>
      </w:r>
      <w:r w:rsidR="00B12BD3" w:rsidRPr="00D73049">
        <w:rPr>
          <w:rFonts w:cs="Times New Roman"/>
          <w:lang w:eastAsia="fr-FR"/>
        </w:rPr>
        <w:t>Les vertiges périphériques peuvent avoir de multiples causes. Il est essentiel de faire un bilan otoneurologique pour identifier la cause et prescrire le traitement le plus approprié. Dans certains cas, une imagerie est nécessaire IRM, CT-Scan des rochers). Les nouvelles thérapeutiques passent par des injections intra</w:t>
      </w:r>
      <w:r w:rsidR="00E47664">
        <w:rPr>
          <w:rFonts w:cs="Times New Roman"/>
          <w:lang w:eastAsia="fr-FR"/>
        </w:rPr>
        <w:t xml:space="preserve"> </w:t>
      </w:r>
      <w:r w:rsidR="00B12BD3" w:rsidRPr="00D73049">
        <w:rPr>
          <w:rFonts w:cs="Times New Roman"/>
          <w:lang w:eastAsia="fr-FR"/>
        </w:rPr>
        <w:t xml:space="preserve">tympaniques de nouvelles molécules. Certaines sont connues comme la gentalline, </w:t>
      </w:r>
      <w:r w:rsidR="00E47664" w:rsidRPr="00D73049">
        <w:rPr>
          <w:rFonts w:cs="Times New Roman"/>
          <w:lang w:eastAsia="fr-FR"/>
        </w:rPr>
        <w:t>d’autre</w:t>
      </w:r>
      <w:r w:rsidR="00E47664">
        <w:rPr>
          <w:rFonts w:cs="Times New Roman"/>
          <w:lang w:eastAsia="fr-FR"/>
        </w:rPr>
        <w:t>s</w:t>
      </w:r>
      <w:r w:rsidR="00B12BD3" w:rsidRPr="00D73049">
        <w:rPr>
          <w:rFonts w:cs="Times New Roman"/>
          <w:lang w:eastAsia="fr-FR"/>
        </w:rPr>
        <w:t xml:space="preserve"> sont à venir comme dans les hydrops. La rééducation de l'équilibre peut être tri utile dans les troubles de l'équilibre accompagnés de dépendance visuelle. </w:t>
      </w:r>
      <w:r w:rsidR="00E47664" w:rsidRPr="00D73049">
        <w:rPr>
          <w:rFonts w:cs="Times New Roman"/>
          <w:lang w:eastAsia="fr-FR"/>
        </w:rPr>
        <w:t>Finalement, les</w:t>
      </w:r>
      <w:r w:rsidR="00B12BD3" w:rsidRPr="00D73049">
        <w:rPr>
          <w:rFonts w:cs="Times New Roman"/>
          <w:lang w:eastAsia="fr-FR"/>
        </w:rPr>
        <w:t xml:space="preserve"> aides auditives en cas de surdité améliorent la vie des patients et diminuent l'intensité des acouphènes.</w:t>
      </w:r>
    </w:p>
    <w:p w14:paraId="58598DC5" w14:textId="77777777" w:rsidR="00D73049" w:rsidRPr="00E47664" w:rsidRDefault="00D73049" w:rsidP="00D73049">
      <w:pPr>
        <w:jc w:val="center"/>
        <w:rPr>
          <w:color w:val="FF0000"/>
          <w:sz w:val="20"/>
          <w:szCs w:val="20"/>
        </w:rPr>
      </w:pPr>
      <w:r w:rsidRPr="00E47664">
        <w:rPr>
          <w:color w:val="FF0000"/>
          <w:sz w:val="20"/>
          <w:szCs w:val="20"/>
        </w:rPr>
        <w:t>Cet article a été téléchargé à partir du lien ci-après :</w:t>
      </w:r>
      <w:r w:rsidRPr="00E47664">
        <w:rPr>
          <w:sz w:val="20"/>
          <w:szCs w:val="20"/>
        </w:rPr>
        <w:t xml:space="preserve"> </w:t>
      </w:r>
      <w:r w:rsidRPr="00E47664">
        <w:rPr>
          <w:color w:val="FF0000"/>
          <w:sz w:val="20"/>
          <w:szCs w:val="20"/>
        </w:rPr>
        <w:t>http://www.lesvertiges.com/fr/conclusion.html#corps</w:t>
      </w:r>
    </w:p>
    <w:p w14:paraId="7EA0A4FD" w14:textId="77777777" w:rsidR="00D73049" w:rsidRPr="00E47664" w:rsidRDefault="00D73049" w:rsidP="00D73049">
      <w:pPr>
        <w:jc w:val="center"/>
        <w:rPr>
          <w:color w:val="FF0000"/>
          <w:sz w:val="20"/>
          <w:szCs w:val="20"/>
        </w:rPr>
      </w:pPr>
      <w:r w:rsidRPr="00E47664">
        <w:rPr>
          <w:color w:val="FF0000"/>
          <w:sz w:val="20"/>
          <w:szCs w:val="20"/>
        </w:rPr>
        <w:t>L’utilisation de cet article reste sous l’autorisation de son auteur et propriétaire :</w:t>
      </w:r>
      <w:r w:rsidRPr="00E47664">
        <w:rPr>
          <w:sz w:val="20"/>
          <w:szCs w:val="20"/>
        </w:rPr>
        <w:t xml:space="preserve"> </w:t>
      </w:r>
      <w:r w:rsidRPr="00E47664">
        <w:rPr>
          <w:color w:val="FF0000"/>
          <w:sz w:val="20"/>
          <w:szCs w:val="20"/>
        </w:rPr>
        <w:t>http://www.lesvertiges.com</w:t>
      </w:r>
    </w:p>
    <w:p w14:paraId="73E689B9" w14:textId="77777777" w:rsidR="00D73049" w:rsidRDefault="00D73049" w:rsidP="00D73049">
      <w:pPr>
        <w:jc w:val="center"/>
        <w:rPr>
          <w:color w:val="FF0000"/>
        </w:rPr>
      </w:pPr>
    </w:p>
    <w:p w14:paraId="6E3E7C4F" w14:textId="77777777" w:rsidR="00AF25DD" w:rsidRDefault="00AF25DD" w:rsidP="00D73049">
      <w:pPr>
        <w:jc w:val="center"/>
        <w:rPr>
          <w:color w:val="FF0000"/>
        </w:rPr>
      </w:pPr>
    </w:p>
    <w:p w14:paraId="6E33D783" w14:textId="77777777" w:rsidR="00AF25DD" w:rsidRPr="00D73049" w:rsidRDefault="00AF25DD" w:rsidP="00D73049">
      <w:pPr>
        <w:jc w:val="center"/>
        <w:rPr>
          <w:color w:val="FF0000"/>
        </w:rPr>
      </w:pPr>
      <w:bookmarkStart w:id="0" w:name="_GoBack"/>
      <w:bookmarkEnd w:id="0"/>
    </w:p>
    <w:p w14:paraId="55DF9D52" w14:textId="77777777" w:rsidR="005F76F7" w:rsidRPr="00E47664" w:rsidRDefault="00E47664" w:rsidP="00E47664">
      <w:pPr>
        <w:spacing w:before="100" w:beforeAutospacing="1" w:after="100" w:afterAutospacing="1"/>
        <w:jc w:val="center"/>
        <w:outlineLvl w:val="0"/>
        <w:rPr>
          <w:rFonts w:eastAsia="Times New Roman" w:cs="Times New Roman"/>
          <w:b/>
          <w:bCs/>
          <w:color w:val="FF0000"/>
          <w:kern w:val="36"/>
          <w:sz w:val="40"/>
          <w:szCs w:val="40"/>
          <w:lang w:eastAsia="fr-FR"/>
        </w:rPr>
      </w:pPr>
      <w:r w:rsidRPr="00E47664">
        <w:rPr>
          <w:rFonts w:eastAsia="Times New Roman" w:cs="Times New Roman"/>
          <w:b/>
          <w:bCs/>
          <w:color w:val="FF0000"/>
          <w:kern w:val="36"/>
          <w:sz w:val="40"/>
          <w:szCs w:val="40"/>
          <w:lang w:eastAsia="fr-FR"/>
        </w:rPr>
        <w:t>ACOUPHÈNES</w:t>
      </w:r>
      <w:r w:rsidR="00BA7403">
        <w:rPr>
          <w:rFonts w:eastAsia="Times New Roman" w:cs="Times New Roman"/>
          <w:b/>
          <w:bCs/>
          <w:color w:val="FF0000"/>
          <w:kern w:val="36"/>
          <w:sz w:val="40"/>
          <w:szCs w:val="40"/>
          <w:lang w:eastAsia="fr-FR"/>
        </w:rPr>
        <w:t xml:space="preserve"> SOLUTIONS</w:t>
      </w:r>
    </w:p>
    <w:p w14:paraId="7EA33FCE" w14:textId="77777777" w:rsidR="005F76F7" w:rsidRPr="00D73049" w:rsidRDefault="00BA7403" w:rsidP="005F76F7">
      <w:pPr>
        <w:rPr>
          <w:rFonts w:eastAsia="Times New Roman" w:cs="Times New Roman"/>
          <w:lang w:eastAsia="fr-FR"/>
        </w:rPr>
      </w:pPr>
      <w:r>
        <w:rPr>
          <w:rFonts w:eastAsia="Times New Roman" w:cs="Times New Roman"/>
          <w:lang w:eastAsia="fr-FR"/>
        </w:rPr>
        <w:tab/>
      </w:r>
      <w:r w:rsidR="005F76F7" w:rsidRPr="00D73049">
        <w:rPr>
          <w:rFonts w:eastAsia="Times New Roman" w:cs="Times New Roman"/>
          <w:lang w:eastAsia="fr-FR"/>
        </w:rPr>
        <w:t xml:space="preserve">Nous avons tous au moins une fois eu un acouphène, ce </w:t>
      </w:r>
      <w:r w:rsidR="005F76F7" w:rsidRPr="00D73049">
        <w:rPr>
          <w:rFonts w:eastAsia="Times New Roman" w:cs="Times New Roman"/>
          <w:b/>
          <w:bCs/>
          <w:lang w:eastAsia="fr-FR"/>
        </w:rPr>
        <w:t>sifflement ou bourdonnement désagréable qui se fait entendre sans qu'aucune source sonore ne puisse l'expliquer</w:t>
      </w:r>
      <w:r w:rsidR="005F76F7" w:rsidRPr="00D73049">
        <w:rPr>
          <w:rFonts w:eastAsia="Times New Roman" w:cs="Times New Roman"/>
          <w:lang w:eastAsia="fr-FR"/>
        </w:rPr>
        <w:t>. S'il peut être dans un premier temps totalement temporaire, après une exposition à un bruit trop violent par exemple, il peut vite devenir une gène voire un handicap lorsqu'il s'installe dans la vie de tous les jours. </w:t>
      </w:r>
    </w:p>
    <w:p w14:paraId="57D3CD0D" w14:textId="77777777" w:rsidR="005F76F7" w:rsidRPr="00D73049" w:rsidRDefault="005F76F7" w:rsidP="005F76F7">
      <w:pPr>
        <w:rPr>
          <w:rFonts w:eastAsia="Times New Roman" w:cs="Times New Roman"/>
          <w:lang w:eastAsia="fr-FR"/>
        </w:rPr>
      </w:pPr>
      <w:r w:rsidRPr="00D73049">
        <w:rPr>
          <w:rFonts w:eastAsia="Times New Roman" w:cs="Times New Roman"/>
          <w:lang w:eastAsia="fr-FR"/>
        </w:rPr>
        <w:br/>
        <w:t> </w:t>
      </w:r>
    </w:p>
    <w:p w14:paraId="736E5871" w14:textId="77777777" w:rsidR="005F76F7" w:rsidRPr="00D73049" w:rsidRDefault="00BA7403" w:rsidP="005F76F7">
      <w:pPr>
        <w:rPr>
          <w:rFonts w:eastAsia="Times New Roman" w:cs="Times New Roman"/>
          <w:lang w:eastAsia="fr-FR"/>
        </w:rPr>
      </w:pPr>
      <w:r>
        <w:rPr>
          <w:rFonts w:eastAsia="Times New Roman" w:cs="Times New Roman"/>
          <w:lang w:eastAsia="fr-FR"/>
        </w:rPr>
        <w:tab/>
      </w:r>
      <w:r w:rsidR="005F76F7" w:rsidRPr="00D73049">
        <w:rPr>
          <w:rFonts w:eastAsia="Times New Roman" w:cs="Times New Roman"/>
          <w:lang w:eastAsia="fr-FR"/>
        </w:rPr>
        <w:t xml:space="preserve">L'acouphène est un problème auditif très répandu. </w:t>
      </w:r>
      <w:r w:rsidR="005F76F7" w:rsidRPr="00D73049">
        <w:rPr>
          <w:rFonts w:eastAsia="Times New Roman" w:cs="Times New Roman"/>
          <w:b/>
          <w:bCs/>
          <w:lang w:eastAsia="fr-FR"/>
        </w:rPr>
        <w:t>8 à 10% de la population française adulte seraient touchés</w:t>
      </w:r>
      <w:r w:rsidR="005F76F7" w:rsidRPr="00D73049">
        <w:rPr>
          <w:rFonts w:eastAsia="Times New Roman" w:cs="Times New Roman"/>
          <w:lang w:eastAsia="fr-FR"/>
        </w:rPr>
        <w:t xml:space="preserve"> et quelques 300 000 personnes souffriraient d'une affection sévère au quotidien. Allant souvent de paire avec une perte auditive, l'acouphène apparait aux environs de 50 ans même si un traumatisme brutal ou répété peut en être à l'origine bien des années avant. </w:t>
      </w:r>
    </w:p>
    <w:p w14:paraId="6B43D664" w14:textId="77777777" w:rsidR="005F76F7" w:rsidRPr="00D73049" w:rsidRDefault="005F76F7" w:rsidP="005F76F7">
      <w:pPr>
        <w:rPr>
          <w:rFonts w:eastAsia="Times New Roman" w:cs="Times New Roman"/>
          <w:lang w:eastAsia="fr-FR"/>
        </w:rPr>
      </w:pPr>
      <w:r w:rsidRPr="00D73049">
        <w:rPr>
          <w:rFonts w:eastAsia="Times New Roman" w:cs="Times New Roman"/>
          <w:lang w:eastAsia="fr-FR"/>
        </w:rPr>
        <w:br/>
        <w:t> </w:t>
      </w:r>
    </w:p>
    <w:p w14:paraId="2484B789" w14:textId="77777777" w:rsidR="005F76F7" w:rsidRPr="00D73049" w:rsidRDefault="00BA7403" w:rsidP="005F76F7">
      <w:pPr>
        <w:rPr>
          <w:rFonts w:eastAsia="Times New Roman" w:cs="Times New Roman"/>
          <w:lang w:eastAsia="fr-FR"/>
        </w:rPr>
      </w:pPr>
      <w:r>
        <w:rPr>
          <w:rFonts w:eastAsia="Times New Roman" w:cs="Times New Roman"/>
          <w:lang w:eastAsia="fr-FR"/>
        </w:rPr>
        <w:tab/>
      </w:r>
      <w:r w:rsidR="005F76F7" w:rsidRPr="00D73049">
        <w:rPr>
          <w:rFonts w:eastAsia="Times New Roman" w:cs="Times New Roman"/>
          <w:lang w:eastAsia="fr-FR"/>
        </w:rPr>
        <w:t xml:space="preserve">Si aujourd’hui aucun traitement avéré n’existe, il est possible de recourir à des aides auditives spécifiques, appelées </w:t>
      </w:r>
      <w:r w:rsidR="005F76F7" w:rsidRPr="00D73049">
        <w:rPr>
          <w:rFonts w:eastAsia="Times New Roman" w:cs="Times New Roman"/>
          <w:b/>
          <w:bCs/>
          <w:lang w:eastAsia="fr-FR"/>
        </w:rPr>
        <w:t xml:space="preserve">générateurs de bruits blancs </w:t>
      </w:r>
      <w:r w:rsidR="005F76F7" w:rsidRPr="00D73049">
        <w:rPr>
          <w:rFonts w:eastAsia="Times New Roman" w:cs="Times New Roman"/>
          <w:lang w:eastAsia="fr-FR"/>
        </w:rPr>
        <w:t xml:space="preserve">(bruits contenant toutes les fréquences audibles à la même intensité) </w:t>
      </w:r>
      <w:r w:rsidR="005F76F7" w:rsidRPr="00D73049">
        <w:rPr>
          <w:rFonts w:eastAsia="Times New Roman" w:cs="Times New Roman"/>
          <w:b/>
          <w:bCs/>
          <w:lang w:eastAsia="fr-FR"/>
        </w:rPr>
        <w:t xml:space="preserve">ou de bruits d'ambiance </w:t>
      </w:r>
      <w:r w:rsidR="005F76F7" w:rsidRPr="00D73049">
        <w:rPr>
          <w:rFonts w:eastAsia="Times New Roman" w:cs="Times New Roman"/>
          <w:lang w:eastAsia="fr-FR"/>
        </w:rPr>
        <w:t xml:space="preserve">(nature, vent, pluie) qui cherchent à masquer l'acouphène. L'utilisation d'aides auditives permet elle aussi de diminuer l'effort monopolisé pour l'écoute, réduit le stress et permet à l'utilisateur de rester concentré sur l'environnement et d'en oublier son acouphène. </w:t>
      </w:r>
    </w:p>
    <w:p w14:paraId="1281CA54" w14:textId="77777777" w:rsidR="005F76F7" w:rsidRPr="00D73049" w:rsidRDefault="005F76F7" w:rsidP="005F76F7">
      <w:pPr>
        <w:rPr>
          <w:rFonts w:eastAsia="Times New Roman" w:cs="Times New Roman"/>
          <w:lang w:eastAsia="fr-FR"/>
        </w:rPr>
      </w:pPr>
      <w:r w:rsidRPr="00D73049">
        <w:rPr>
          <w:rFonts w:eastAsia="Times New Roman" w:cs="Times New Roman"/>
          <w:lang w:eastAsia="fr-FR"/>
        </w:rPr>
        <w:t>Des solutions qui, à défaut de supprimer définitivement l’acouphène, permettent de mieux le supporter au quotidien.</w:t>
      </w:r>
    </w:p>
    <w:p w14:paraId="183BBDE7" w14:textId="77777777" w:rsidR="005F76F7" w:rsidRPr="00D73049" w:rsidRDefault="005F76F7" w:rsidP="005F76F7">
      <w:pPr>
        <w:rPr>
          <w:rFonts w:eastAsia="Times New Roman" w:cs="Times New Roman"/>
          <w:lang w:eastAsia="fr-FR"/>
        </w:rPr>
      </w:pPr>
    </w:p>
    <w:p w14:paraId="46F10209" w14:textId="77777777" w:rsidR="008A3EB9" w:rsidRPr="00D73049" w:rsidRDefault="008A3EB9" w:rsidP="005F76F7">
      <w:pPr>
        <w:rPr>
          <w:rFonts w:eastAsia="Times New Roman" w:cs="Times New Roman"/>
          <w:lang w:eastAsia="fr-FR"/>
        </w:rPr>
      </w:pPr>
    </w:p>
    <w:p w14:paraId="26E7F92D" w14:textId="77777777" w:rsidR="008A3EB9" w:rsidRPr="00E47664" w:rsidRDefault="008A3EB9" w:rsidP="008A3EB9">
      <w:pPr>
        <w:jc w:val="center"/>
        <w:rPr>
          <w:color w:val="FF0000"/>
          <w:sz w:val="20"/>
          <w:szCs w:val="20"/>
        </w:rPr>
      </w:pPr>
      <w:r w:rsidRPr="00E47664">
        <w:rPr>
          <w:color w:val="FF0000"/>
          <w:sz w:val="20"/>
          <w:szCs w:val="20"/>
        </w:rPr>
        <w:t>Cet article a été téléchargé à partir du lien ci-après :</w:t>
      </w:r>
      <w:r w:rsidRPr="00E47664">
        <w:rPr>
          <w:sz w:val="20"/>
          <w:szCs w:val="20"/>
        </w:rPr>
        <w:t xml:space="preserve"> </w:t>
      </w:r>
      <w:r w:rsidRPr="00E47664">
        <w:rPr>
          <w:color w:val="FF0000"/>
          <w:sz w:val="20"/>
          <w:szCs w:val="20"/>
        </w:rPr>
        <w:t>http://www.amplifon.fr/audition/Pages/acouphenes.aspx</w:t>
      </w:r>
    </w:p>
    <w:p w14:paraId="2C4EE806" w14:textId="77777777" w:rsidR="008A3EB9" w:rsidRPr="00E47664" w:rsidRDefault="008A3EB9" w:rsidP="008A3EB9">
      <w:pPr>
        <w:jc w:val="center"/>
        <w:rPr>
          <w:color w:val="FF0000"/>
          <w:sz w:val="20"/>
          <w:szCs w:val="20"/>
        </w:rPr>
      </w:pPr>
      <w:r w:rsidRPr="00E47664">
        <w:rPr>
          <w:color w:val="FF0000"/>
          <w:sz w:val="20"/>
          <w:szCs w:val="20"/>
        </w:rPr>
        <w:t>L’utilisation de cet article reste sous l’autorisation de son auteur et propriétaire :</w:t>
      </w:r>
      <w:r w:rsidRPr="00E47664">
        <w:rPr>
          <w:sz w:val="20"/>
          <w:szCs w:val="20"/>
        </w:rPr>
        <w:t xml:space="preserve"> </w:t>
      </w:r>
      <w:r w:rsidRPr="00E47664">
        <w:rPr>
          <w:color w:val="FF0000"/>
          <w:sz w:val="20"/>
          <w:szCs w:val="20"/>
        </w:rPr>
        <w:t>http://www.amplifon.fr</w:t>
      </w:r>
    </w:p>
    <w:sectPr w:rsidR="008A3EB9" w:rsidRPr="00E47664" w:rsidSect="009A42E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D3"/>
    <w:rsid w:val="0017578C"/>
    <w:rsid w:val="001A6599"/>
    <w:rsid w:val="00202A9A"/>
    <w:rsid w:val="004E405F"/>
    <w:rsid w:val="005F76F7"/>
    <w:rsid w:val="00600DFC"/>
    <w:rsid w:val="008A3EB9"/>
    <w:rsid w:val="008B3D9A"/>
    <w:rsid w:val="009872CC"/>
    <w:rsid w:val="009A42E9"/>
    <w:rsid w:val="00A01043"/>
    <w:rsid w:val="00A37CB2"/>
    <w:rsid w:val="00AF25DD"/>
    <w:rsid w:val="00B12BD3"/>
    <w:rsid w:val="00B57274"/>
    <w:rsid w:val="00BA7403"/>
    <w:rsid w:val="00C96D60"/>
    <w:rsid w:val="00D71775"/>
    <w:rsid w:val="00D73049"/>
    <w:rsid w:val="00E47664"/>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5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B12BD3"/>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2BD3"/>
    <w:rPr>
      <w:rFonts w:ascii="Times" w:hAnsi="Times"/>
      <w:b/>
      <w:bCs/>
      <w:kern w:val="36"/>
      <w:sz w:val="48"/>
      <w:szCs w:val="48"/>
      <w:lang w:val="fr-FR" w:eastAsia="fr-FR"/>
    </w:rPr>
  </w:style>
  <w:style w:type="paragraph" w:styleId="NormalWeb">
    <w:name w:val="Normal (Web)"/>
    <w:basedOn w:val="Normal"/>
    <w:uiPriority w:val="99"/>
    <w:semiHidden/>
    <w:unhideWhenUsed/>
    <w:rsid w:val="00B12BD3"/>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5F76F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B12BD3"/>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2BD3"/>
    <w:rPr>
      <w:rFonts w:ascii="Times" w:hAnsi="Times"/>
      <w:b/>
      <w:bCs/>
      <w:kern w:val="36"/>
      <w:sz w:val="48"/>
      <w:szCs w:val="48"/>
      <w:lang w:val="fr-FR" w:eastAsia="fr-FR"/>
    </w:rPr>
  </w:style>
  <w:style w:type="paragraph" w:styleId="NormalWeb">
    <w:name w:val="Normal (Web)"/>
    <w:basedOn w:val="Normal"/>
    <w:uiPriority w:val="99"/>
    <w:semiHidden/>
    <w:unhideWhenUsed/>
    <w:rsid w:val="00B12BD3"/>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5F7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96007">
      <w:bodyDiv w:val="1"/>
      <w:marLeft w:val="0"/>
      <w:marRight w:val="0"/>
      <w:marTop w:val="0"/>
      <w:marBottom w:val="0"/>
      <w:divBdr>
        <w:top w:val="none" w:sz="0" w:space="0" w:color="auto"/>
        <w:left w:val="none" w:sz="0" w:space="0" w:color="auto"/>
        <w:bottom w:val="none" w:sz="0" w:space="0" w:color="auto"/>
        <w:right w:val="none" w:sz="0" w:space="0" w:color="auto"/>
      </w:divBdr>
    </w:div>
    <w:div w:id="1874272732">
      <w:bodyDiv w:val="1"/>
      <w:marLeft w:val="0"/>
      <w:marRight w:val="0"/>
      <w:marTop w:val="0"/>
      <w:marBottom w:val="0"/>
      <w:divBdr>
        <w:top w:val="none" w:sz="0" w:space="0" w:color="auto"/>
        <w:left w:val="none" w:sz="0" w:space="0" w:color="auto"/>
        <w:bottom w:val="none" w:sz="0" w:space="0" w:color="auto"/>
        <w:right w:val="none" w:sz="0" w:space="0" w:color="auto"/>
      </w:divBdr>
      <w:divsChild>
        <w:div w:id="511140543">
          <w:marLeft w:val="0"/>
          <w:marRight w:val="0"/>
          <w:marTop w:val="0"/>
          <w:marBottom w:val="0"/>
          <w:divBdr>
            <w:top w:val="none" w:sz="0" w:space="0" w:color="auto"/>
            <w:left w:val="none" w:sz="0" w:space="0" w:color="auto"/>
            <w:bottom w:val="none" w:sz="0" w:space="0" w:color="auto"/>
            <w:right w:val="none" w:sz="0" w:space="0" w:color="auto"/>
          </w:divBdr>
          <w:divsChild>
            <w:div w:id="6489242">
              <w:marLeft w:val="0"/>
              <w:marRight w:val="0"/>
              <w:marTop w:val="0"/>
              <w:marBottom w:val="0"/>
              <w:divBdr>
                <w:top w:val="none" w:sz="0" w:space="0" w:color="auto"/>
                <w:left w:val="none" w:sz="0" w:space="0" w:color="auto"/>
                <w:bottom w:val="none" w:sz="0" w:space="0" w:color="auto"/>
                <w:right w:val="none" w:sz="0" w:space="0" w:color="auto"/>
              </w:divBdr>
            </w:div>
            <w:div w:id="562525729">
              <w:marLeft w:val="0"/>
              <w:marRight w:val="0"/>
              <w:marTop w:val="0"/>
              <w:marBottom w:val="0"/>
              <w:divBdr>
                <w:top w:val="none" w:sz="0" w:space="0" w:color="auto"/>
                <w:left w:val="none" w:sz="0" w:space="0" w:color="auto"/>
                <w:bottom w:val="none" w:sz="0" w:space="0" w:color="auto"/>
                <w:right w:val="none" w:sz="0" w:space="0" w:color="auto"/>
              </w:divBdr>
            </w:div>
            <w:div w:id="13195147">
              <w:marLeft w:val="0"/>
              <w:marRight w:val="0"/>
              <w:marTop w:val="0"/>
              <w:marBottom w:val="0"/>
              <w:divBdr>
                <w:top w:val="none" w:sz="0" w:space="0" w:color="auto"/>
                <w:left w:val="none" w:sz="0" w:space="0" w:color="auto"/>
                <w:bottom w:val="none" w:sz="0" w:space="0" w:color="auto"/>
                <w:right w:val="none" w:sz="0" w:space="0" w:color="auto"/>
              </w:divBdr>
            </w:div>
            <w:div w:id="568543669">
              <w:marLeft w:val="0"/>
              <w:marRight w:val="0"/>
              <w:marTop w:val="0"/>
              <w:marBottom w:val="0"/>
              <w:divBdr>
                <w:top w:val="none" w:sz="0" w:space="0" w:color="auto"/>
                <w:left w:val="none" w:sz="0" w:space="0" w:color="auto"/>
                <w:bottom w:val="none" w:sz="0" w:space="0" w:color="auto"/>
                <w:right w:val="none" w:sz="0" w:space="0" w:color="auto"/>
              </w:divBdr>
            </w:div>
            <w:div w:id="862864526">
              <w:marLeft w:val="0"/>
              <w:marRight w:val="0"/>
              <w:marTop w:val="0"/>
              <w:marBottom w:val="0"/>
              <w:divBdr>
                <w:top w:val="none" w:sz="0" w:space="0" w:color="auto"/>
                <w:left w:val="none" w:sz="0" w:space="0" w:color="auto"/>
                <w:bottom w:val="none" w:sz="0" w:space="0" w:color="auto"/>
                <w:right w:val="none" w:sz="0" w:space="0" w:color="auto"/>
              </w:divBdr>
            </w:div>
            <w:div w:id="2716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2183</Characters>
  <Application>Microsoft Macintosh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2015-09-30T06:41:00Z</dcterms:created>
  <dcterms:modified xsi:type="dcterms:W3CDTF">2015-09-30T06:41:00Z</dcterms:modified>
</cp:coreProperties>
</file>