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288B" w:rsidRPr="00CA288B" w:rsidRDefault="00CA288B" w:rsidP="00CA288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Fonts w:asciiTheme="minorHAnsi" w:hAnsiTheme="minorHAnsi" w:cstheme="minorHAnsi"/>
          <w:b/>
          <w:bCs/>
          <w:sz w:val="28"/>
          <w:szCs w:val="28"/>
        </w:rPr>
      </w:pPr>
      <w:r w:rsidRPr="00CA288B">
        <w:rPr>
          <w:rFonts w:asciiTheme="minorHAnsi" w:hAnsiTheme="minorHAnsi" w:cstheme="minorHAnsi"/>
          <w:b/>
          <w:bCs/>
          <w:sz w:val="28"/>
          <w:szCs w:val="28"/>
        </w:rPr>
        <w:t>L’ARCHÉTYPE DU SOI ET LA SYNCHRONICITÉ</w:t>
      </w:r>
    </w:p>
    <w:p w:rsidR="008A6797" w:rsidRPr="00CA288B" w:rsidRDefault="008A6797" w:rsidP="00CA288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rFonts w:asciiTheme="minorHAnsi" w:hAnsiTheme="minorHAnsi" w:cstheme="minorHAnsi"/>
        </w:rPr>
      </w:pPr>
      <w:r w:rsidRPr="00CA288B">
        <w:rPr>
          <w:rFonts w:asciiTheme="minorHAnsi" w:hAnsiTheme="minorHAnsi" w:cstheme="minorHAnsi"/>
        </w:rPr>
        <w:t>L'archétype du Soi, selon la psychologie analytique de Carl Gustav Jung, représente l'unité, la totalité et la complétude de la personnalité. Il est considéré comme le centre intégrateur de la psyché, aspirant à l'accomplissement et à l'individuation.</w:t>
      </w:r>
    </w:p>
    <w:p w:rsidR="008A6797" w:rsidRPr="00CA288B" w:rsidRDefault="008A6797" w:rsidP="00CA288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CA288B">
        <w:rPr>
          <w:rFonts w:asciiTheme="minorHAnsi" w:hAnsiTheme="minorHAnsi" w:cstheme="minorHAnsi"/>
        </w:rPr>
        <w:t>Dans la mesure où l'archétype du Soi représente la totalité et l'achèvement de la personnalité, il pourrait être impliqué dans la manière dont les individus perçoivent ou interprètent les événements synchronistiques.</w:t>
      </w:r>
    </w:p>
    <w:p w:rsidR="008A6797" w:rsidRPr="00CA288B" w:rsidRDefault="008A6797" w:rsidP="00CA288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CA288B">
        <w:rPr>
          <w:rFonts w:asciiTheme="minorHAnsi" w:hAnsiTheme="minorHAnsi" w:cstheme="minorHAnsi"/>
        </w:rPr>
        <w:t>Certaines interprétations pourraient suggérer que les synchronicités reflètent des moments où l'individu est plus en phase avec son Soi profond, où il se rapproche de sa totalité psychique. Les événements synchronistiques pourraient être perçus comme des signes de progression vers cet état de complétude, ou comme des indications que l'individu est sur la bonne voie pour réaliser son potentiel et atteindre une meilleure harmonie intérieure.</w:t>
      </w:r>
    </w:p>
    <w:p w:rsidR="008A6797" w:rsidRPr="00CA288B" w:rsidRDefault="008A6797" w:rsidP="00CA288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rFonts w:asciiTheme="minorHAnsi" w:hAnsiTheme="minorHAnsi" w:cstheme="minorHAnsi"/>
        </w:rPr>
      </w:pPr>
      <w:r w:rsidRPr="00CA288B">
        <w:rPr>
          <w:rFonts w:asciiTheme="minorHAnsi" w:hAnsiTheme="minorHAnsi" w:cstheme="minorHAnsi"/>
        </w:rPr>
        <w:t>Cependant, Jung n'a pas explicitement établi de lien spécifique entre l'archétype du Soi et la synchronicité. Ces connexions restent souvent théoriques et sont sujettes à l'interprétation personnelle des expériences vécues. Certains individus peuvent interpréter les synchronicités comme des manifestations ou des invitations à explorer davantage leur propre Soi, tandis que d'autres peuvent voir ces événements comme des coïncidences fortuites sans signification particulière.</w:t>
      </w:r>
    </w:p>
    <w:p w:rsidR="003B3EC1" w:rsidRDefault="003B3EC1" w:rsidP="00CA288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Pr>
          <w:rFonts w:asciiTheme="minorHAnsi" w:hAnsiTheme="minorHAnsi" w:cstheme="minorHAnsi"/>
        </w:rPr>
        <w:t>R</w:t>
      </w:r>
      <w:r w:rsidR="008A6797" w:rsidRPr="00CA288B">
        <w:rPr>
          <w:rFonts w:asciiTheme="minorHAnsi" w:hAnsiTheme="minorHAnsi" w:cstheme="minorHAnsi"/>
        </w:rPr>
        <w:t>ésumé</w:t>
      </w:r>
    </w:p>
    <w:p w:rsidR="00BE4EE3" w:rsidRPr="003B3EC1" w:rsidRDefault="003B3EC1" w:rsidP="003B3EC1">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Theme="minorHAnsi" w:hAnsiTheme="minorHAnsi" w:cstheme="minorHAnsi"/>
        </w:rPr>
      </w:pPr>
      <w:r>
        <w:rPr>
          <w:rFonts w:asciiTheme="minorHAnsi" w:hAnsiTheme="minorHAnsi" w:cstheme="minorHAnsi"/>
        </w:rPr>
        <w:t>B</w:t>
      </w:r>
      <w:r w:rsidR="008A6797" w:rsidRPr="00CA288B">
        <w:rPr>
          <w:rFonts w:asciiTheme="minorHAnsi" w:hAnsiTheme="minorHAnsi" w:cstheme="minorHAnsi"/>
        </w:rPr>
        <w:t>ien que l'archétype du Soi représente la totalité et l'achèvement de la personnalité selon Jung, la relation entre cet archétype et la synchronicité demeure surtout une question d'interprétation individuelle des expériences synchronistiques à la lumière des concepts jungiens.</w:t>
      </w:r>
    </w:p>
    <w:sectPr w:rsidR="00BE4EE3" w:rsidRPr="003B3EC1"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97"/>
    <w:rsid w:val="001D209B"/>
    <w:rsid w:val="003B3EC1"/>
    <w:rsid w:val="008A6797"/>
    <w:rsid w:val="00BE4EE3"/>
    <w:rsid w:val="00BE794F"/>
    <w:rsid w:val="00CA2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B4A096E"/>
  <w15:chartTrackingRefBased/>
  <w15:docId w15:val="{A5C0A6DD-81F2-4E4B-BDC1-DC8F04A6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797"/>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5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1452</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3</cp:revision>
  <dcterms:created xsi:type="dcterms:W3CDTF">2023-11-27T21:25:00Z</dcterms:created>
  <dcterms:modified xsi:type="dcterms:W3CDTF">2023-11-28T10:46:00Z</dcterms:modified>
</cp:coreProperties>
</file>